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72" w:rsidRPr="00F66F72" w:rsidRDefault="00F66F72" w:rsidP="00F66F72">
      <w:pPr>
        <w:shd w:val="clear" w:color="auto" w:fill="F8F8F8"/>
        <w:spacing w:after="570" w:line="240" w:lineRule="auto"/>
        <w:outlineLvl w:val="3"/>
        <w:rPr>
          <w:rFonts w:ascii="Circe" w:eastAsia="Times New Roman" w:hAnsi="Circe" w:cs="Times New Roman"/>
          <w:b/>
          <w:bCs/>
          <w:color w:val="2C2A29"/>
          <w:sz w:val="51"/>
          <w:szCs w:val="51"/>
          <w:lang w:eastAsia="ru-RU"/>
        </w:rPr>
      </w:pPr>
      <w:bookmarkStart w:id="0" w:name="_GoBack"/>
      <w:bookmarkEnd w:id="0"/>
      <w:r>
        <w:rPr>
          <w:rFonts w:ascii="Circe" w:eastAsia="Times New Roman" w:hAnsi="Circe" w:cs="Times New Roman"/>
          <w:b/>
          <w:bCs/>
          <w:color w:val="2C2A29"/>
          <w:sz w:val="51"/>
          <w:szCs w:val="51"/>
          <w:lang w:val="en-US" w:eastAsia="ru-RU"/>
        </w:rPr>
        <w:t>C</w:t>
      </w:r>
      <w:proofErr w:type="spellStart"/>
      <w:r w:rsidRPr="00F66F72">
        <w:rPr>
          <w:rFonts w:ascii="Circe" w:eastAsia="Times New Roman" w:hAnsi="Circe" w:cs="Times New Roman"/>
          <w:b/>
          <w:bCs/>
          <w:color w:val="2C2A29"/>
          <w:sz w:val="51"/>
          <w:szCs w:val="51"/>
          <w:lang w:eastAsia="ru-RU"/>
        </w:rPr>
        <w:t>ервис</w:t>
      </w:r>
      <w:proofErr w:type="spellEnd"/>
      <w:r w:rsidRPr="00F66F72">
        <w:rPr>
          <w:rFonts w:ascii="Circe" w:eastAsia="Times New Roman" w:hAnsi="Circe" w:cs="Times New Roman"/>
          <w:b/>
          <w:bCs/>
          <w:color w:val="2C2A29"/>
          <w:sz w:val="51"/>
          <w:szCs w:val="51"/>
          <w:lang w:eastAsia="ru-RU"/>
        </w:rPr>
        <w:t xml:space="preserve"> </w:t>
      </w:r>
      <w:proofErr w:type="spellStart"/>
      <w:r w:rsidRPr="00F66F72">
        <w:rPr>
          <w:rFonts w:ascii="Circe" w:eastAsia="Times New Roman" w:hAnsi="Circe" w:cs="Times New Roman"/>
          <w:b/>
          <w:bCs/>
          <w:color w:val="2C2A29"/>
          <w:sz w:val="51"/>
          <w:szCs w:val="51"/>
          <w:lang w:eastAsia="ru-RU"/>
        </w:rPr>
        <w:t>Optymarket</w:t>
      </w:r>
      <w:proofErr w:type="spellEnd"/>
      <w:r w:rsidRPr="00F66F72">
        <w:rPr>
          <w:rFonts w:ascii="Circe" w:eastAsia="Times New Roman" w:hAnsi="Circe" w:cs="Times New Roman"/>
          <w:b/>
          <w:bCs/>
          <w:color w:val="2C2A29"/>
          <w:sz w:val="51"/>
          <w:szCs w:val="51"/>
          <w:lang w:eastAsia="ru-RU"/>
        </w:rPr>
        <w:t xml:space="preserve"> </w:t>
      </w:r>
      <w:r>
        <w:rPr>
          <w:rFonts w:ascii="Circe" w:eastAsia="Times New Roman" w:hAnsi="Circe" w:cs="Times New Roman"/>
          <w:b/>
          <w:bCs/>
          <w:color w:val="2C2A29"/>
          <w:sz w:val="51"/>
          <w:szCs w:val="51"/>
          <w:lang w:eastAsia="ru-RU"/>
        </w:rPr>
        <w:t>для расширения сбыта продукции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proofErr w:type="spellStart"/>
      <w:r>
        <w:rPr>
          <w:rFonts w:ascii="Circe" w:hAnsi="Circe"/>
          <w:color w:val="2C2A29"/>
          <w:sz w:val="30"/>
          <w:szCs w:val="30"/>
        </w:rPr>
        <w:t>Optymarket</w:t>
      </w:r>
      <w:proofErr w:type="spellEnd"/>
      <w:r>
        <w:rPr>
          <w:rFonts w:ascii="Circe" w:hAnsi="Circe"/>
          <w:color w:val="2C2A29"/>
          <w:sz w:val="30"/>
          <w:szCs w:val="30"/>
        </w:rPr>
        <w:t xml:space="preserve"> — сервис для поиска поставщиков и заказчиков. Сервис предоставляет выход на заказчиков по всей России, Турции и Китае.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С помощью площадки можно решить задачу развития сбыта продукции.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Преимущества для компаний: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— расширение географии сбыта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— поиск новых партнеров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— безопасные сделки и проверенные заказчики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— страница с каталогом ваших товаров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— трафик из поисковых систем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— помощь в размещении товаров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Сервис приглашает к участию не только производителей, но и оптовиков. Производители могут размещать в сервисе не только свою продукцию, но и запросы на закупку сырья для производства.</w:t>
      </w:r>
    </w:p>
    <w:p w:rsidR="00F66F72" w:rsidRDefault="00F66F72" w:rsidP="00F66F72">
      <w:pPr>
        <w:pStyle w:val="a3"/>
        <w:shd w:val="clear" w:color="auto" w:fill="F8F8F8"/>
        <w:spacing w:before="0" w:beforeAutospacing="0" w:after="525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B2B площадки сейчас активно набирают обороты. Не упустите свой шанс для того, чтобы онлайн находить покупателей и поставщиков по всей стране.</w:t>
      </w:r>
    </w:p>
    <w:p w:rsidR="00F66F72" w:rsidRDefault="00F66F72" w:rsidP="00F66F72">
      <w:pPr>
        <w:pStyle w:val="a3"/>
        <w:shd w:val="clear" w:color="auto" w:fill="F8F8F8"/>
        <w:spacing w:before="0" w:beforeAutospacing="0" w:after="0" w:afterAutospacing="0"/>
        <w:rPr>
          <w:rFonts w:ascii="Circe" w:hAnsi="Circe"/>
          <w:color w:val="2C2A29"/>
          <w:sz w:val="30"/>
          <w:szCs w:val="30"/>
        </w:rPr>
      </w:pPr>
      <w:r>
        <w:rPr>
          <w:rFonts w:ascii="Circe" w:hAnsi="Circe"/>
          <w:color w:val="2C2A29"/>
          <w:sz w:val="30"/>
          <w:szCs w:val="30"/>
        </w:rPr>
        <w:t>Ссылка на сервис </w:t>
      </w:r>
      <w:hyperlink r:id="rId4" w:history="1">
        <w:r>
          <w:rPr>
            <w:rStyle w:val="a4"/>
            <w:rFonts w:ascii="Circe" w:hAnsi="Circe"/>
            <w:color w:val="007BFF"/>
            <w:sz w:val="30"/>
            <w:szCs w:val="30"/>
          </w:rPr>
          <w:t>https://optymarket.com/</w:t>
        </w:r>
      </w:hyperlink>
    </w:p>
    <w:p w:rsidR="001A048E" w:rsidRDefault="001A048E"/>
    <w:sectPr w:rsidR="001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2"/>
    <w:rsid w:val="001A048E"/>
    <w:rsid w:val="00853C77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31369-3D96-499B-BF54-01E590D8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tymark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Ляйсан Рашитовна</dc:creator>
  <cp:keywords/>
  <dc:description/>
  <cp:lastModifiedBy>Грачева Анна Михайловна</cp:lastModifiedBy>
  <cp:revision>2</cp:revision>
  <dcterms:created xsi:type="dcterms:W3CDTF">2021-02-26T11:08:00Z</dcterms:created>
  <dcterms:modified xsi:type="dcterms:W3CDTF">2021-02-26T11:08:00Z</dcterms:modified>
</cp:coreProperties>
</file>